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CF5FA" w14:textId="77777777" w:rsidR="00ED0139" w:rsidRDefault="00ED0139">
      <w:pPr>
        <w:rPr>
          <w:rFonts w:ascii="Arial-BoldMT" w:hAnsi="Arial-BoldMT" w:cs="Arial-BoldMT"/>
          <w:b/>
          <w:bCs/>
          <w:caps/>
          <w:sz w:val="20"/>
          <w:szCs w:val="20"/>
        </w:rPr>
      </w:pPr>
    </w:p>
    <w:p w14:paraId="3FEF9477" w14:textId="7F63AFAD" w:rsidR="00ED0139" w:rsidRPr="00ED0139" w:rsidRDefault="001818C2">
      <w:pPr>
        <w:rPr>
          <w:rFonts w:ascii="Arial" w:hAnsi="Arial" w:cs="Arial"/>
          <w:b/>
          <w:bCs/>
          <w:sz w:val="20"/>
          <w:szCs w:val="20"/>
        </w:rPr>
      </w:pPr>
      <w:r w:rsidRPr="00ED0139">
        <w:rPr>
          <w:rFonts w:ascii="Arial" w:hAnsi="Arial" w:cs="Arial"/>
          <w:b/>
          <w:bCs/>
          <w:caps/>
          <w:sz w:val="20"/>
          <w:szCs w:val="20"/>
        </w:rPr>
        <w:t xml:space="preserve">Pořízení elektromobilu </w:t>
      </w:r>
      <w:r w:rsidR="00ED0139" w:rsidRPr="00ED0139">
        <w:rPr>
          <w:rFonts w:ascii="Arial" w:hAnsi="Arial" w:cs="Arial"/>
          <w:b/>
          <w:bCs/>
          <w:sz w:val="20"/>
          <w:szCs w:val="20"/>
        </w:rPr>
        <w:t>–</w:t>
      </w:r>
      <w:r w:rsidRPr="00ED0139">
        <w:rPr>
          <w:rFonts w:ascii="Arial" w:hAnsi="Arial" w:cs="Arial"/>
          <w:b/>
          <w:bCs/>
          <w:sz w:val="20"/>
          <w:szCs w:val="20"/>
        </w:rPr>
        <w:t xml:space="preserve"> </w:t>
      </w:r>
      <w:r w:rsidR="00ED0139" w:rsidRPr="00ED0139">
        <w:rPr>
          <w:rFonts w:ascii="Arial" w:hAnsi="Arial" w:cs="Arial"/>
          <w:b/>
        </w:rPr>
        <w:t>Registrační číslo projektu: CZ.06.05.01/00/22_049/0007755</w:t>
      </w:r>
    </w:p>
    <w:p w14:paraId="2076E2BA" w14:textId="3B5749D7" w:rsidR="00980308" w:rsidRDefault="007F283A">
      <w:r w:rsidRPr="00B04C98">
        <w:rPr>
          <w:rFonts w:ascii="Arial-BoldMT" w:hAnsi="Arial-BoldMT" w:cs="Arial-BoldMT"/>
          <w:b/>
          <w:bCs/>
          <w:sz w:val="20"/>
          <w:szCs w:val="20"/>
        </w:rPr>
        <w:t xml:space="preserve">Specifikace </w:t>
      </w:r>
      <w:r>
        <w:rPr>
          <w:rFonts w:ascii="Arial-BoldMT" w:hAnsi="Arial-BoldMT" w:cs="Arial-BoldMT"/>
          <w:b/>
          <w:bCs/>
          <w:sz w:val="20"/>
          <w:szCs w:val="20"/>
        </w:rPr>
        <w:t>a požadavky na minimální konfiguraci vozidla:</w:t>
      </w:r>
    </w:p>
    <w:p w14:paraId="0BE4CC98" w14:textId="77777777" w:rsidR="007F283A" w:rsidRDefault="007F283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64"/>
        <w:gridCol w:w="2552"/>
        <w:gridCol w:w="2546"/>
      </w:tblGrid>
      <w:tr w:rsidR="007F283A" w:rsidRPr="0014416F" w14:paraId="05A797D9" w14:textId="77777777" w:rsidTr="007F283A">
        <w:tc>
          <w:tcPr>
            <w:tcW w:w="3964" w:type="dxa"/>
          </w:tcPr>
          <w:p w14:paraId="6389A095" w14:textId="77777777" w:rsidR="007F283A" w:rsidRPr="0014416F" w:rsidRDefault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1E26B44" w14:textId="77777777" w:rsidR="007F283A" w:rsidRPr="0014416F" w:rsidRDefault="007F283A" w:rsidP="007258C4">
            <w:pPr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Splňuje (A</w:t>
            </w:r>
            <w:r w:rsidR="007258C4" w:rsidRPr="0014416F">
              <w:rPr>
                <w:rFonts w:ascii="Arial" w:hAnsi="Arial" w:cs="Arial"/>
                <w:sz w:val="20"/>
                <w:szCs w:val="20"/>
              </w:rPr>
              <w:t>N</w:t>
            </w:r>
            <w:r w:rsidRPr="0014416F">
              <w:rPr>
                <w:rFonts w:ascii="Arial" w:hAnsi="Arial" w:cs="Arial"/>
                <w:sz w:val="20"/>
                <w:szCs w:val="20"/>
              </w:rPr>
              <w:t>O/NE)</w:t>
            </w:r>
          </w:p>
        </w:tc>
        <w:tc>
          <w:tcPr>
            <w:tcW w:w="2546" w:type="dxa"/>
          </w:tcPr>
          <w:p w14:paraId="5639E233" w14:textId="77777777" w:rsidR="007F283A" w:rsidRPr="0014416F" w:rsidRDefault="007F283A" w:rsidP="008F43F5">
            <w:pPr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 xml:space="preserve">Nesplňuje </w:t>
            </w:r>
            <w:r w:rsidR="008F43F5" w:rsidRPr="0014416F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4416F">
              <w:rPr>
                <w:rFonts w:ascii="Arial" w:hAnsi="Arial" w:cs="Arial"/>
                <w:sz w:val="20"/>
                <w:szCs w:val="20"/>
              </w:rPr>
              <w:t>důvod</w:t>
            </w:r>
          </w:p>
        </w:tc>
      </w:tr>
      <w:tr w:rsidR="007F283A" w:rsidRPr="0014416F" w14:paraId="08CFA1DD" w14:textId="77777777" w:rsidTr="007F283A">
        <w:tc>
          <w:tcPr>
            <w:tcW w:w="3964" w:type="dxa"/>
          </w:tcPr>
          <w:p w14:paraId="097900BB" w14:textId="6AEBCE4B" w:rsidR="007F283A" w:rsidRPr="0014416F" w:rsidRDefault="007F283A" w:rsidP="007F2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4416F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88355C" w:rsidRPr="0014416F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14416F">
              <w:rPr>
                <w:rFonts w:ascii="Arial" w:hAnsi="Arial" w:cs="Arial"/>
                <w:b/>
                <w:sz w:val="20"/>
                <w:szCs w:val="20"/>
              </w:rPr>
              <w:t>otorizace:</w:t>
            </w:r>
          </w:p>
        </w:tc>
        <w:tc>
          <w:tcPr>
            <w:tcW w:w="2552" w:type="dxa"/>
          </w:tcPr>
          <w:p w14:paraId="021DAF73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47E07404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09A8CD36" w14:textId="77777777" w:rsidTr="007F283A">
        <w:tc>
          <w:tcPr>
            <w:tcW w:w="3964" w:type="dxa"/>
          </w:tcPr>
          <w:p w14:paraId="20814EB0" w14:textId="744C733D" w:rsidR="00F0124C" w:rsidRPr="0014416F" w:rsidRDefault="00FF008E" w:rsidP="00F0124C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FULL ELEC</w:t>
            </w:r>
            <w:r w:rsidR="0074407D" w:rsidRPr="0014416F">
              <w:rPr>
                <w:rFonts w:ascii="Arial" w:hAnsi="Arial" w:cs="Arial"/>
                <w:sz w:val="20"/>
                <w:szCs w:val="20"/>
              </w:rPr>
              <w:t>T</w:t>
            </w:r>
            <w:r w:rsidRPr="0014416F">
              <w:rPr>
                <w:rFonts w:ascii="Arial" w:hAnsi="Arial" w:cs="Arial"/>
                <w:sz w:val="20"/>
                <w:szCs w:val="20"/>
              </w:rPr>
              <w:t xml:space="preserve">RIC (50 kWh) 136 </w:t>
            </w:r>
            <w:proofErr w:type="spellStart"/>
            <w:r w:rsidRPr="0014416F">
              <w:rPr>
                <w:rFonts w:ascii="Arial" w:hAnsi="Arial" w:cs="Arial"/>
                <w:sz w:val="20"/>
                <w:szCs w:val="20"/>
              </w:rPr>
              <w:t>hp</w:t>
            </w:r>
            <w:proofErr w:type="spellEnd"/>
          </w:p>
        </w:tc>
        <w:tc>
          <w:tcPr>
            <w:tcW w:w="2552" w:type="dxa"/>
          </w:tcPr>
          <w:p w14:paraId="1BB480A5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76B7F116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409673AF" w14:textId="77777777" w:rsidTr="007F283A">
        <w:tc>
          <w:tcPr>
            <w:tcW w:w="3964" w:type="dxa"/>
          </w:tcPr>
          <w:p w14:paraId="2BD5399B" w14:textId="273614EF" w:rsidR="007F283A" w:rsidRPr="0014416F" w:rsidRDefault="00FF008E" w:rsidP="00F0124C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 xml:space="preserve">Převodovka E – </w:t>
            </w:r>
            <w:proofErr w:type="spellStart"/>
            <w:r w:rsidRPr="0014416F">
              <w:rPr>
                <w:rFonts w:ascii="Arial" w:hAnsi="Arial" w:cs="Arial"/>
                <w:sz w:val="20"/>
                <w:szCs w:val="20"/>
              </w:rPr>
              <w:t>Toggle</w:t>
            </w:r>
            <w:proofErr w:type="spellEnd"/>
            <w:r w:rsidRPr="0014416F">
              <w:rPr>
                <w:rFonts w:ascii="Arial" w:hAnsi="Arial" w:cs="Arial"/>
                <w:sz w:val="20"/>
                <w:szCs w:val="20"/>
              </w:rPr>
              <w:t xml:space="preserve"> (4x2)</w:t>
            </w:r>
          </w:p>
        </w:tc>
        <w:tc>
          <w:tcPr>
            <w:tcW w:w="2552" w:type="dxa"/>
          </w:tcPr>
          <w:p w14:paraId="2E0FB07F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2AF2D307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19DF9A25" w14:textId="77777777" w:rsidTr="007F283A">
        <w:tc>
          <w:tcPr>
            <w:tcW w:w="3964" w:type="dxa"/>
          </w:tcPr>
          <w:p w14:paraId="2C1A1CB4" w14:textId="77777777" w:rsidR="005E4CBE" w:rsidRPr="0014416F" w:rsidRDefault="005E4CBE" w:rsidP="009E0B8A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 xml:space="preserve">Výkon, max. rychlost min. </w:t>
            </w:r>
          </w:p>
          <w:p w14:paraId="66E0C6A1" w14:textId="32BA31ED" w:rsidR="007F283A" w:rsidRPr="0014416F" w:rsidRDefault="005E4CBE" w:rsidP="005E4CBE">
            <w:pPr>
              <w:pStyle w:val="Odstavecseseznamem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130 km/h</w:t>
            </w:r>
          </w:p>
        </w:tc>
        <w:tc>
          <w:tcPr>
            <w:tcW w:w="2552" w:type="dxa"/>
          </w:tcPr>
          <w:p w14:paraId="58310852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6C1918F7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749E7A79" w14:textId="77777777" w:rsidTr="007F283A">
        <w:tc>
          <w:tcPr>
            <w:tcW w:w="3964" w:type="dxa"/>
          </w:tcPr>
          <w:p w14:paraId="32292BD3" w14:textId="3AC53744" w:rsidR="007F283A" w:rsidRPr="0014416F" w:rsidRDefault="005E4CBE" w:rsidP="00F0124C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Kapacita baterie min. 50 kWh</w:t>
            </w:r>
          </w:p>
        </w:tc>
        <w:tc>
          <w:tcPr>
            <w:tcW w:w="2552" w:type="dxa"/>
          </w:tcPr>
          <w:p w14:paraId="708301D6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6CEA53D1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13DDCB2B" w14:textId="77777777" w:rsidTr="00B04C98">
        <w:tc>
          <w:tcPr>
            <w:tcW w:w="3964" w:type="dxa"/>
            <w:shd w:val="clear" w:color="auto" w:fill="auto"/>
          </w:tcPr>
          <w:p w14:paraId="5E189900" w14:textId="554BE8CC" w:rsidR="007F283A" w:rsidRPr="0014416F" w:rsidRDefault="0074407D" w:rsidP="00B04C9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 xml:space="preserve">Dojezd </w:t>
            </w:r>
            <w:r w:rsidR="00B04C98" w:rsidRPr="0014416F">
              <w:rPr>
                <w:rFonts w:ascii="Arial" w:hAnsi="Arial" w:cs="Arial"/>
                <w:sz w:val="20"/>
                <w:szCs w:val="20"/>
              </w:rPr>
              <w:t xml:space="preserve">na jedno nabití </w:t>
            </w:r>
            <w:r w:rsidRPr="0014416F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B04C98" w:rsidRPr="0014416F">
              <w:rPr>
                <w:rFonts w:ascii="Arial" w:hAnsi="Arial" w:cs="Arial"/>
                <w:sz w:val="20"/>
                <w:szCs w:val="20"/>
              </w:rPr>
              <w:t>280</w:t>
            </w:r>
            <w:r w:rsidR="00D97502" w:rsidRPr="0014416F">
              <w:rPr>
                <w:rFonts w:ascii="Arial" w:hAnsi="Arial" w:cs="Arial"/>
                <w:sz w:val="20"/>
                <w:szCs w:val="20"/>
              </w:rPr>
              <w:t xml:space="preserve"> km</w:t>
            </w:r>
          </w:p>
        </w:tc>
        <w:tc>
          <w:tcPr>
            <w:tcW w:w="2552" w:type="dxa"/>
          </w:tcPr>
          <w:p w14:paraId="70B28E15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0D01A9DA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55C" w:rsidRPr="0014416F" w14:paraId="05D0B37D" w14:textId="77777777" w:rsidTr="00B04C98">
        <w:tc>
          <w:tcPr>
            <w:tcW w:w="3964" w:type="dxa"/>
            <w:shd w:val="clear" w:color="auto" w:fill="auto"/>
          </w:tcPr>
          <w:p w14:paraId="2360D375" w14:textId="244107AC" w:rsidR="0088355C" w:rsidRPr="0014416F" w:rsidRDefault="00B10383" w:rsidP="007F283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 xml:space="preserve">Emisní limit </w:t>
            </w:r>
            <w:r w:rsidRPr="0014416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</w:t>
            </w:r>
            <w:r w:rsidRPr="0014416F">
              <w:rPr>
                <w:rFonts w:ascii="Arial" w:hAnsi="Arial" w:cs="Arial"/>
                <w:sz w:val="20"/>
                <w:szCs w:val="20"/>
                <w:shd w:val="clear" w:color="auto" w:fill="FFFFFF"/>
                <w:vertAlign w:val="subscript"/>
              </w:rPr>
              <w:t>2</w:t>
            </w:r>
            <w:r w:rsidRPr="0014416F">
              <w:rPr>
                <w:rFonts w:ascii="Arial" w:hAnsi="Arial" w:cs="Arial"/>
                <w:sz w:val="20"/>
                <w:szCs w:val="20"/>
              </w:rPr>
              <w:t>: 0 g/km</w:t>
            </w:r>
          </w:p>
        </w:tc>
        <w:tc>
          <w:tcPr>
            <w:tcW w:w="2552" w:type="dxa"/>
          </w:tcPr>
          <w:p w14:paraId="549CF051" w14:textId="77777777" w:rsidR="0088355C" w:rsidRPr="0014416F" w:rsidRDefault="0088355C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23BC31D6" w14:textId="77777777" w:rsidR="0088355C" w:rsidRPr="0014416F" w:rsidRDefault="0088355C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83" w:rsidRPr="0014416F" w14:paraId="4B64821A" w14:textId="77777777" w:rsidTr="007F283A">
        <w:tc>
          <w:tcPr>
            <w:tcW w:w="3964" w:type="dxa"/>
          </w:tcPr>
          <w:p w14:paraId="0F52ACBE" w14:textId="77777777" w:rsidR="00B10383" w:rsidRPr="0014416F" w:rsidRDefault="00B10383" w:rsidP="007F283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1B9BF59" w14:textId="77777777" w:rsidR="00B10383" w:rsidRPr="0014416F" w:rsidRDefault="00B10383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7DEEC0B9" w14:textId="77777777" w:rsidR="00B10383" w:rsidRPr="0014416F" w:rsidRDefault="00B10383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146F6306" w14:textId="77777777" w:rsidTr="007F283A">
        <w:tc>
          <w:tcPr>
            <w:tcW w:w="3964" w:type="dxa"/>
          </w:tcPr>
          <w:p w14:paraId="3EC7E239" w14:textId="3ED37B26" w:rsidR="007F283A" w:rsidRPr="0014416F" w:rsidRDefault="007F283A" w:rsidP="007F2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4416F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="0088355C" w:rsidRPr="0014416F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14416F">
              <w:rPr>
                <w:rFonts w:ascii="Arial" w:hAnsi="Arial" w:cs="Arial"/>
                <w:b/>
                <w:sz w:val="20"/>
                <w:szCs w:val="20"/>
              </w:rPr>
              <w:t>ozměry:</w:t>
            </w:r>
          </w:p>
        </w:tc>
        <w:tc>
          <w:tcPr>
            <w:tcW w:w="2552" w:type="dxa"/>
          </w:tcPr>
          <w:p w14:paraId="153E87FD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1AF3C23D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68B1B760" w14:textId="77777777" w:rsidTr="007F283A">
        <w:tc>
          <w:tcPr>
            <w:tcW w:w="3964" w:type="dxa"/>
          </w:tcPr>
          <w:p w14:paraId="10368DE3" w14:textId="5414BBDA" w:rsidR="00FF008E" w:rsidRPr="0014416F" w:rsidRDefault="00FF008E" w:rsidP="00FF008E">
            <w:pPr>
              <w:pStyle w:val="Odstavecseseznamem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Celková délka 4350 – 4450 mm</w:t>
            </w:r>
          </w:p>
        </w:tc>
        <w:tc>
          <w:tcPr>
            <w:tcW w:w="2552" w:type="dxa"/>
          </w:tcPr>
          <w:p w14:paraId="17EDF37E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1EA2DAD4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67C9E508" w14:textId="77777777" w:rsidTr="007F283A">
        <w:tc>
          <w:tcPr>
            <w:tcW w:w="3964" w:type="dxa"/>
          </w:tcPr>
          <w:p w14:paraId="04D4DF35" w14:textId="41BF55B6" w:rsidR="00FF008E" w:rsidRPr="0014416F" w:rsidRDefault="00FF008E" w:rsidP="00FF008E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Celková šířka 1800 – 1900 mm</w:t>
            </w:r>
          </w:p>
        </w:tc>
        <w:tc>
          <w:tcPr>
            <w:tcW w:w="2552" w:type="dxa"/>
          </w:tcPr>
          <w:p w14:paraId="758394FF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53F7E2F0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55C" w:rsidRPr="0014416F" w14:paraId="74611D99" w14:textId="77777777" w:rsidTr="007F283A">
        <w:tc>
          <w:tcPr>
            <w:tcW w:w="3964" w:type="dxa"/>
          </w:tcPr>
          <w:p w14:paraId="6C65BE40" w14:textId="77777777" w:rsidR="0088355C" w:rsidRPr="0014416F" w:rsidRDefault="0088355C" w:rsidP="002265D9">
            <w:pPr>
              <w:pStyle w:val="Odstavecseseznamem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6407D50" w14:textId="77777777" w:rsidR="0088355C" w:rsidRPr="0014416F" w:rsidRDefault="0088355C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43141471" w14:textId="77777777" w:rsidR="0088355C" w:rsidRPr="0014416F" w:rsidRDefault="0088355C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13D9B2E5" w14:textId="77777777" w:rsidTr="007F283A">
        <w:tc>
          <w:tcPr>
            <w:tcW w:w="3964" w:type="dxa"/>
          </w:tcPr>
          <w:p w14:paraId="47644790" w14:textId="3B5F8518" w:rsidR="007F283A" w:rsidRPr="0014416F" w:rsidRDefault="007F283A" w:rsidP="007F2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14416F">
              <w:rPr>
                <w:rFonts w:ascii="Arial" w:hAnsi="Arial" w:cs="Arial"/>
                <w:b/>
                <w:sz w:val="20"/>
                <w:szCs w:val="20"/>
              </w:rPr>
              <w:t xml:space="preserve">3. </w:t>
            </w:r>
            <w:r w:rsidR="0088355C" w:rsidRPr="0014416F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14416F">
              <w:rPr>
                <w:rFonts w:ascii="Arial" w:hAnsi="Arial" w:cs="Arial"/>
                <w:b/>
                <w:sz w:val="20"/>
                <w:szCs w:val="20"/>
              </w:rPr>
              <w:t>ýbava:</w:t>
            </w:r>
          </w:p>
        </w:tc>
        <w:tc>
          <w:tcPr>
            <w:tcW w:w="2552" w:type="dxa"/>
          </w:tcPr>
          <w:p w14:paraId="6D1A291D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1FA83A85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03BCAC01" w14:textId="77777777" w:rsidTr="007F283A">
        <w:tc>
          <w:tcPr>
            <w:tcW w:w="3964" w:type="dxa"/>
          </w:tcPr>
          <w:p w14:paraId="21B0C5F9" w14:textId="784CF753" w:rsidR="007F283A" w:rsidRPr="0014416F" w:rsidRDefault="004526B3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 xml:space="preserve">Bezpečnostní systém </w:t>
            </w:r>
            <w:proofErr w:type="spellStart"/>
            <w:r w:rsidRPr="0014416F">
              <w:rPr>
                <w:rFonts w:ascii="Arial" w:hAnsi="Arial" w:cs="Arial"/>
                <w:sz w:val="20"/>
                <w:szCs w:val="20"/>
              </w:rPr>
              <w:t>eCall</w:t>
            </w:r>
            <w:proofErr w:type="spellEnd"/>
          </w:p>
        </w:tc>
        <w:tc>
          <w:tcPr>
            <w:tcW w:w="2552" w:type="dxa"/>
          </w:tcPr>
          <w:p w14:paraId="15A79F93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5AA19421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0BE33964" w14:textId="77777777" w:rsidTr="007F283A">
        <w:tc>
          <w:tcPr>
            <w:tcW w:w="3964" w:type="dxa"/>
          </w:tcPr>
          <w:p w14:paraId="781F590F" w14:textId="4F329D29" w:rsidR="007F283A" w:rsidRPr="0014416F" w:rsidRDefault="004526B3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6 SRS airb</w:t>
            </w:r>
            <w:r w:rsidR="0074407D" w:rsidRPr="0014416F">
              <w:rPr>
                <w:rFonts w:ascii="Arial" w:hAnsi="Arial" w:cs="Arial"/>
                <w:sz w:val="20"/>
                <w:szCs w:val="20"/>
              </w:rPr>
              <w:t>a</w:t>
            </w:r>
            <w:r w:rsidRPr="0014416F">
              <w:rPr>
                <w:rFonts w:ascii="Arial" w:hAnsi="Arial" w:cs="Arial"/>
                <w:sz w:val="20"/>
                <w:szCs w:val="20"/>
              </w:rPr>
              <w:t>gů</w:t>
            </w:r>
          </w:p>
        </w:tc>
        <w:tc>
          <w:tcPr>
            <w:tcW w:w="2552" w:type="dxa"/>
          </w:tcPr>
          <w:p w14:paraId="65A88537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0D0B770F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1E87DFA5" w14:textId="77777777" w:rsidTr="007F283A">
        <w:tc>
          <w:tcPr>
            <w:tcW w:w="3964" w:type="dxa"/>
          </w:tcPr>
          <w:p w14:paraId="271D7AFC" w14:textId="5548BA9D" w:rsidR="007F283A" w:rsidRPr="0014416F" w:rsidRDefault="004526B3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Tempomat</w:t>
            </w:r>
          </w:p>
        </w:tc>
        <w:tc>
          <w:tcPr>
            <w:tcW w:w="2552" w:type="dxa"/>
          </w:tcPr>
          <w:p w14:paraId="3103DE3B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7C713840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5094F58B" w14:textId="77777777" w:rsidTr="007F283A">
        <w:tc>
          <w:tcPr>
            <w:tcW w:w="3964" w:type="dxa"/>
          </w:tcPr>
          <w:p w14:paraId="5D9B8219" w14:textId="2D19F604" w:rsidR="007F283A" w:rsidRPr="0014416F" w:rsidRDefault="004526B3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Monitorování pozornosti řidiče</w:t>
            </w:r>
          </w:p>
        </w:tc>
        <w:tc>
          <w:tcPr>
            <w:tcW w:w="2552" w:type="dxa"/>
          </w:tcPr>
          <w:p w14:paraId="31DAEC06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369D6E15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0A5A94DB" w14:textId="77777777" w:rsidTr="007F283A">
        <w:tc>
          <w:tcPr>
            <w:tcW w:w="3964" w:type="dxa"/>
          </w:tcPr>
          <w:p w14:paraId="7D9CAE22" w14:textId="11FF4A8F" w:rsidR="007F283A" w:rsidRPr="0014416F" w:rsidRDefault="004526B3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Omezovač rychlosti</w:t>
            </w:r>
          </w:p>
        </w:tc>
        <w:tc>
          <w:tcPr>
            <w:tcW w:w="2552" w:type="dxa"/>
          </w:tcPr>
          <w:p w14:paraId="7ED149FB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3E10174C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5958A7DF" w14:textId="77777777" w:rsidTr="007F283A">
        <w:tc>
          <w:tcPr>
            <w:tcW w:w="3964" w:type="dxa"/>
          </w:tcPr>
          <w:p w14:paraId="500D4BA8" w14:textId="684BA316" w:rsidR="007F283A" w:rsidRPr="0014416F" w:rsidRDefault="004526B3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4416F">
              <w:rPr>
                <w:rFonts w:ascii="Arial" w:hAnsi="Arial" w:cs="Arial"/>
                <w:sz w:val="20"/>
                <w:szCs w:val="20"/>
              </w:rPr>
              <w:t>Předkolizní</w:t>
            </w:r>
            <w:proofErr w:type="spellEnd"/>
            <w:r w:rsidRPr="0014416F">
              <w:rPr>
                <w:rFonts w:ascii="Arial" w:hAnsi="Arial" w:cs="Arial"/>
                <w:sz w:val="20"/>
                <w:szCs w:val="20"/>
              </w:rPr>
              <w:t xml:space="preserve"> bezpečnostní systém s detekcí chodců</w:t>
            </w:r>
          </w:p>
        </w:tc>
        <w:tc>
          <w:tcPr>
            <w:tcW w:w="2552" w:type="dxa"/>
          </w:tcPr>
          <w:p w14:paraId="291C4B6B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3D86041D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3D359674" w14:textId="77777777" w:rsidTr="007F283A">
        <w:tc>
          <w:tcPr>
            <w:tcW w:w="3964" w:type="dxa"/>
          </w:tcPr>
          <w:p w14:paraId="392CFFF6" w14:textId="099A21D8" w:rsidR="007F283A" w:rsidRPr="0014416F" w:rsidRDefault="00B04C98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Systém rozpoznává</w:t>
            </w:r>
            <w:r w:rsidR="004526B3" w:rsidRPr="0014416F">
              <w:rPr>
                <w:rFonts w:ascii="Arial" w:hAnsi="Arial" w:cs="Arial"/>
                <w:sz w:val="20"/>
                <w:szCs w:val="20"/>
              </w:rPr>
              <w:t>ní dopravních značek</w:t>
            </w:r>
          </w:p>
        </w:tc>
        <w:tc>
          <w:tcPr>
            <w:tcW w:w="2552" w:type="dxa"/>
          </w:tcPr>
          <w:p w14:paraId="0E645411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39F9BF88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49CE5AC1" w14:textId="77777777" w:rsidTr="007F283A">
        <w:tc>
          <w:tcPr>
            <w:tcW w:w="3964" w:type="dxa"/>
          </w:tcPr>
          <w:p w14:paraId="4BD9B602" w14:textId="486C3EF3" w:rsidR="007F283A" w:rsidRPr="0014416F" w:rsidRDefault="004526B3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Upozornění na opuštění jízdního pruhu se zásahy do řízení</w:t>
            </w:r>
          </w:p>
        </w:tc>
        <w:tc>
          <w:tcPr>
            <w:tcW w:w="2552" w:type="dxa"/>
          </w:tcPr>
          <w:p w14:paraId="7A284AB5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76C6F5BD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907" w:rsidRPr="0014416F" w14:paraId="0D475722" w14:textId="77777777" w:rsidTr="007F283A">
        <w:tc>
          <w:tcPr>
            <w:tcW w:w="3964" w:type="dxa"/>
          </w:tcPr>
          <w:p w14:paraId="50EEC9D5" w14:textId="2EC83E0A" w:rsidR="00C40907" w:rsidRPr="0014416F" w:rsidRDefault="004526B3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Boční dveře otevíratelné na obou stranách</w:t>
            </w:r>
          </w:p>
        </w:tc>
        <w:tc>
          <w:tcPr>
            <w:tcW w:w="2552" w:type="dxa"/>
          </w:tcPr>
          <w:p w14:paraId="73C1E2CB" w14:textId="77777777" w:rsidR="00C40907" w:rsidRPr="0014416F" w:rsidRDefault="00C40907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70266D98" w14:textId="77777777" w:rsidR="00C40907" w:rsidRPr="0014416F" w:rsidRDefault="00C40907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551DA6A0" w14:textId="77777777" w:rsidTr="007F283A">
        <w:tc>
          <w:tcPr>
            <w:tcW w:w="3964" w:type="dxa"/>
          </w:tcPr>
          <w:p w14:paraId="5F8CC75D" w14:textId="5FA32E46" w:rsidR="007F283A" w:rsidRPr="0014416F" w:rsidRDefault="004526B3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Centrální zamykání dveří, dálkové</w:t>
            </w:r>
          </w:p>
        </w:tc>
        <w:tc>
          <w:tcPr>
            <w:tcW w:w="2552" w:type="dxa"/>
          </w:tcPr>
          <w:p w14:paraId="36C91A05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5BF8067C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3B30F6DD" w14:textId="77777777" w:rsidTr="007F283A">
        <w:tc>
          <w:tcPr>
            <w:tcW w:w="3964" w:type="dxa"/>
          </w:tcPr>
          <w:p w14:paraId="6D8E3152" w14:textId="35C7FA4D" w:rsidR="007F283A" w:rsidRPr="0014416F" w:rsidRDefault="004526B3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Elektronická parkovací brzda</w:t>
            </w:r>
          </w:p>
        </w:tc>
        <w:tc>
          <w:tcPr>
            <w:tcW w:w="2552" w:type="dxa"/>
          </w:tcPr>
          <w:p w14:paraId="030717E5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422C5E78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160C1A36" w14:textId="77777777" w:rsidTr="007F283A">
        <w:tc>
          <w:tcPr>
            <w:tcW w:w="3964" w:type="dxa"/>
          </w:tcPr>
          <w:p w14:paraId="607B61E3" w14:textId="2257AF76" w:rsidR="007F283A" w:rsidRPr="0014416F" w:rsidRDefault="004526B3" w:rsidP="001818C2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Odmlžovač zadního okna</w:t>
            </w:r>
          </w:p>
        </w:tc>
        <w:tc>
          <w:tcPr>
            <w:tcW w:w="2552" w:type="dxa"/>
          </w:tcPr>
          <w:p w14:paraId="786726FD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284FBCD6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1980D9B3" w14:textId="77777777" w:rsidTr="007F283A">
        <w:tc>
          <w:tcPr>
            <w:tcW w:w="3964" w:type="dxa"/>
          </w:tcPr>
          <w:p w14:paraId="6956537F" w14:textId="3757C495" w:rsidR="007F283A" w:rsidRPr="0014416F" w:rsidRDefault="004526B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Pylový vzduchový filtr</w:t>
            </w:r>
          </w:p>
        </w:tc>
        <w:tc>
          <w:tcPr>
            <w:tcW w:w="2552" w:type="dxa"/>
          </w:tcPr>
          <w:p w14:paraId="2FCE0CB9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0ECAEA07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2A2F7041" w14:textId="77777777" w:rsidTr="007F283A">
        <w:tc>
          <w:tcPr>
            <w:tcW w:w="3964" w:type="dxa"/>
          </w:tcPr>
          <w:p w14:paraId="7F2C629E" w14:textId="703FF3A9" w:rsidR="007F283A" w:rsidRPr="0014416F" w:rsidRDefault="004526B3" w:rsidP="0014708C">
            <w:pPr>
              <w:pStyle w:val="Odstavecseseznamem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Senzor deště</w:t>
            </w:r>
          </w:p>
        </w:tc>
        <w:tc>
          <w:tcPr>
            <w:tcW w:w="2552" w:type="dxa"/>
          </w:tcPr>
          <w:p w14:paraId="64D0493F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2596EDD9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06E0" w:rsidRPr="0014416F" w14:paraId="231A0FE4" w14:textId="77777777" w:rsidTr="007F283A">
        <w:tc>
          <w:tcPr>
            <w:tcW w:w="3964" w:type="dxa"/>
          </w:tcPr>
          <w:p w14:paraId="0F2493BB" w14:textId="6ED6EDFB" w:rsidR="006D06E0" w:rsidRPr="0014416F" w:rsidRDefault="005E4CBE" w:rsidP="0014708C">
            <w:pPr>
              <w:pStyle w:val="Odstavecseseznamem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Tónovaná zadní okna</w:t>
            </w:r>
          </w:p>
        </w:tc>
        <w:tc>
          <w:tcPr>
            <w:tcW w:w="2552" w:type="dxa"/>
          </w:tcPr>
          <w:p w14:paraId="094433E5" w14:textId="77777777" w:rsidR="006D06E0" w:rsidRPr="0014416F" w:rsidRDefault="006D06E0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18878C32" w14:textId="77777777" w:rsidR="006D06E0" w:rsidRPr="0014416F" w:rsidRDefault="006D06E0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058DAC56" w14:textId="77777777" w:rsidTr="007F283A">
        <w:tc>
          <w:tcPr>
            <w:tcW w:w="3964" w:type="dxa"/>
          </w:tcPr>
          <w:p w14:paraId="78F23FF5" w14:textId="5C2FAD3F" w:rsidR="007F283A" w:rsidRPr="0014416F" w:rsidRDefault="005E4CBE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Stěrač zadního okna</w:t>
            </w:r>
          </w:p>
        </w:tc>
        <w:tc>
          <w:tcPr>
            <w:tcW w:w="2552" w:type="dxa"/>
          </w:tcPr>
          <w:p w14:paraId="008C8BC0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2AD9EE0A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50CBE68C" w14:textId="77777777" w:rsidTr="007F283A">
        <w:tc>
          <w:tcPr>
            <w:tcW w:w="3964" w:type="dxa"/>
          </w:tcPr>
          <w:p w14:paraId="27190EC9" w14:textId="39655DEA" w:rsidR="007F283A" w:rsidRPr="0014416F" w:rsidRDefault="005E4CBE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Vnější zpětná zrcátka el. ovládaná, vyhřívaná</w:t>
            </w:r>
          </w:p>
        </w:tc>
        <w:tc>
          <w:tcPr>
            <w:tcW w:w="2552" w:type="dxa"/>
          </w:tcPr>
          <w:p w14:paraId="0759054F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7D2D6014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3CB4B023" w14:textId="77777777" w:rsidTr="007F283A">
        <w:tc>
          <w:tcPr>
            <w:tcW w:w="3964" w:type="dxa"/>
          </w:tcPr>
          <w:p w14:paraId="39587415" w14:textId="5A329FBC" w:rsidR="007F283A" w:rsidRPr="0014416F" w:rsidRDefault="005E4CBE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Zadní dveře prosklené křídlové</w:t>
            </w:r>
          </w:p>
        </w:tc>
        <w:tc>
          <w:tcPr>
            <w:tcW w:w="2552" w:type="dxa"/>
          </w:tcPr>
          <w:p w14:paraId="116A20B3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2F75290D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5F5FF8FE" w14:textId="77777777" w:rsidTr="007F283A">
        <w:tc>
          <w:tcPr>
            <w:tcW w:w="3964" w:type="dxa"/>
          </w:tcPr>
          <w:p w14:paraId="7AD61570" w14:textId="3A2A61D9" w:rsidR="007F283A" w:rsidRPr="0014416F" w:rsidRDefault="005E4CBE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Zadní parkovací senzory</w:t>
            </w:r>
          </w:p>
        </w:tc>
        <w:tc>
          <w:tcPr>
            <w:tcW w:w="2552" w:type="dxa"/>
          </w:tcPr>
          <w:p w14:paraId="02016B05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0B733FB7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793A8406" w14:textId="77777777" w:rsidTr="005E4CBE">
        <w:trPr>
          <w:trHeight w:val="353"/>
        </w:trPr>
        <w:tc>
          <w:tcPr>
            <w:tcW w:w="3964" w:type="dxa"/>
          </w:tcPr>
          <w:p w14:paraId="7FE00ADE" w14:textId="411E70C2" w:rsidR="007F283A" w:rsidRPr="0014416F" w:rsidRDefault="005E4CBE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Sada zimních pneumatik</w:t>
            </w:r>
          </w:p>
        </w:tc>
        <w:tc>
          <w:tcPr>
            <w:tcW w:w="2552" w:type="dxa"/>
          </w:tcPr>
          <w:p w14:paraId="510DD910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1B4D22BE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48C443E9" w14:textId="77777777" w:rsidTr="007F283A">
        <w:tc>
          <w:tcPr>
            <w:tcW w:w="3964" w:type="dxa"/>
          </w:tcPr>
          <w:p w14:paraId="54E7D270" w14:textId="34877788" w:rsidR="007F283A" w:rsidRPr="0014416F" w:rsidRDefault="005E4CBE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5míst k sezení</w:t>
            </w:r>
          </w:p>
        </w:tc>
        <w:tc>
          <w:tcPr>
            <w:tcW w:w="2552" w:type="dxa"/>
          </w:tcPr>
          <w:p w14:paraId="5C81010E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5C126547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26F07BC1" w14:textId="77777777" w:rsidTr="007F283A">
        <w:tc>
          <w:tcPr>
            <w:tcW w:w="3964" w:type="dxa"/>
          </w:tcPr>
          <w:p w14:paraId="2C6E29CC" w14:textId="2C6A9773" w:rsidR="00661754" w:rsidRPr="0014416F" w:rsidRDefault="005E4CBE" w:rsidP="00661754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Kapacita zavazadlového prostoru min. 750 l</w:t>
            </w:r>
          </w:p>
        </w:tc>
        <w:tc>
          <w:tcPr>
            <w:tcW w:w="2552" w:type="dxa"/>
          </w:tcPr>
          <w:p w14:paraId="19463D05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369FAE5A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4BAAAE98" w14:textId="77777777" w:rsidTr="00B04C98">
        <w:tc>
          <w:tcPr>
            <w:tcW w:w="3964" w:type="dxa"/>
            <w:shd w:val="clear" w:color="auto" w:fill="auto"/>
          </w:tcPr>
          <w:p w14:paraId="742C8AAF" w14:textId="410F5545" w:rsidR="007F283A" w:rsidRPr="0014416F" w:rsidRDefault="00277DF6" w:rsidP="00661754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Re</w:t>
            </w:r>
            <w:r w:rsidR="00661754" w:rsidRPr="0014416F">
              <w:rPr>
                <w:rFonts w:ascii="Arial" w:hAnsi="Arial" w:cs="Arial"/>
                <w:sz w:val="20"/>
                <w:szCs w:val="20"/>
              </w:rPr>
              <w:t>zervní kolo</w:t>
            </w:r>
          </w:p>
        </w:tc>
        <w:tc>
          <w:tcPr>
            <w:tcW w:w="2552" w:type="dxa"/>
          </w:tcPr>
          <w:p w14:paraId="6BD13F3A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55738463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91B" w:rsidRPr="0014416F" w14:paraId="7DCBED6D" w14:textId="77777777" w:rsidTr="007F283A">
        <w:tc>
          <w:tcPr>
            <w:tcW w:w="3964" w:type="dxa"/>
          </w:tcPr>
          <w:p w14:paraId="175DFC38" w14:textId="77777777" w:rsidR="0079791B" w:rsidRPr="0014416F" w:rsidRDefault="0079791B" w:rsidP="00E45D3F">
            <w:pPr>
              <w:pStyle w:val="Odstavecseseznamem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552" w:type="dxa"/>
          </w:tcPr>
          <w:p w14:paraId="0BA1A8D8" w14:textId="77777777" w:rsidR="0079791B" w:rsidRPr="0014416F" w:rsidRDefault="0079791B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53D7184C" w14:textId="77777777" w:rsidR="0079791B" w:rsidRPr="0014416F" w:rsidRDefault="0079791B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3534A4AE" w14:textId="77777777" w:rsidTr="007F283A">
        <w:tc>
          <w:tcPr>
            <w:tcW w:w="3964" w:type="dxa"/>
          </w:tcPr>
          <w:p w14:paraId="599B2730" w14:textId="233FBC9C" w:rsidR="007F283A" w:rsidRPr="0014416F" w:rsidRDefault="007F283A" w:rsidP="007F2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14416F">
              <w:rPr>
                <w:rFonts w:ascii="Arial" w:hAnsi="Arial" w:cs="Arial"/>
                <w:b/>
                <w:sz w:val="20"/>
                <w:szCs w:val="20"/>
              </w:rPr>
              <w:t xml:space="preserve">4. </w:t>
            </w:r>
            <w:r w:rsidR="0088355C" w:rsidRPr="0014416F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14416F">
              <w:rPr>
                <w:rFonts w:ascii="Arial" w:hAnsi="Arial" w:cs="Arial"/>
                <w:b/>
                <w:sz w:val="20"/>
                <w:szCs w:val="20"/>
              </w:rPr>
              <w:t>xteriér a interiér:</w:t>
            </w:r>
          </w:p>
        </w:tc>
        <w:tc>
          <w:tcPr>
            <w:tcW w:w="2552" w:type="dxa"/>
          </w:tcPr>
          <w:p w14:paraId="303B4B7C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6DCB8EDD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548870E4" w14:textId="77777777" w:rsidTr="007F283A">
        <w:tc>
          <w:tcPr>
            <w:tcW w:w="3964" w:type="dxa"/>
          </w:tcPr>
          <w:p w14:paraId="5BB5EC4E" w14:textId="1F119801" w:rsidR="007F283A" w:rsidRPr="0014416F" w:rsidRDefault="002265D9" w:rsidP="002265D9">
            <w:pPr>
              <w:pStyle w:val="Odstavecseseznamem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Ovládání audia na volantu</w:t>
            </w:r>
          </w:p>
          <w:p w14:paraId="3F9E6C5F" w14:textId="397A1383" w:rsidR="002265D9" w:rsidRPr="0014416F" w:rsidRDefault="002265D9" w:rsidP="002265D9">
            <w:pPr>
              <w:pStyle w:val="Odstavecseseznamem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2. řada sedadel – sklopná, dělená</w:t>
            </w:r>
          </w:p>
        </w:tc>
        <w:tc>
          <w:tcPr>
            <w:tcW w:w="2552" w:type="dxa"/>
          </w:tcPr>
          <w:p w14:paraId="3BB04517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74574F41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2A5D57B3" w14:textId="77777777" w:rsidTr="007F283A">
        <w:tc>
          <w:tcPr>
            <w:tcW w:w="3964" w:type="dxa"/>
          </w:tcPr>
          <w:p w14:paraId="115FB379" w14:textId="45BAA3D3" w:rsidR="007F283A" w:rsidRPr="0014416F" w:rsidRDefault="002265D9" w:rsidP="002265D9">
            <w:pPr>
              <w:pStyle w:val="Odstavecseseznamem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lastRenderedPageBreak/>
              <w:t>Textilní čalounění sedadel</w:t>
            </w:r>
          </w:p>
        </w:tc>
        <w:tc>
          <w:tcPr>
            <w:tcW w:w="2552" w:type="dxa"/>
          </w:tcPr>
          <w:p w14:paraId="1F74D7DD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608A07E2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5D9" w:rsidRPr="0014416F" w14:paraId="58B4D47C" w14:textId="77777777" w:rsidTr="007F283A">
        <w:tc>
          <w:tcPr>
            <w:tcW w:w="3964" w:type="dxa"/>
          </w:tcPr>
          <w:p w14:paraId="4FE711D1" w14:textId="5FF6631E" w:rsidR="0079791B" w:rsidRPr="0014416F" w:rsidRDefault="0079791B" w:rsidP="0079791B">
            <w:pPr>
              <w:pStyle w:val="Odstavecseseznamem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Automatická klimatizace</w:t>
            </w:r>
          </w:p>
        </w:tc>
        <w:tc>
          <w:tcPr>
            <w:tcW w:w="2552" w:type="dxa"/>
          </w:tcPr>
          <w:p w14:paraId="6EA35FCE" w14:textId="77777777" w:rsidR="002265D9" w:rsidRPr="0014416F" w:rsidRDefault="002265D9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0C9F5CB9" w14:textId="77777777" w:rsidR="002265D9" w:rsidRPr="0014416F" w:rsidRDefault="002265D9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91B" w:rsidRPr="0014416F" w14:paraId="7936565F" w14:textId="77777777" w:rsidTr="00B04C98">
        <w:tc>
          <w:tcPr>
            <w:tcW w:w="3964" w:type="dxa"/>
            <w:shd w:val="clear" w:color="auto" w:fill="auto"/>
          </w:tcPr>
          <w:p w14:paraId="29414770" w14:textId="54973284" w:rsidR="00661754" w:rsidRPr="0014416F" w:rsidRDefault="00661754" w:rsidP="00B04C98">
            <w:pPr>
              <w:pStyle w:val="Odstavecseseznamem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 xml:space="preserve">Bezpečnostní prvky (parkovací asistence a </w:t>
            </w:r>
            <w:r w:rsidR="00B04C98" w:rsidRPr="0014416F">
              <w:rPr>
                <w:rFonts w:ascii="Arial" w:hAnsi="Arial" w:cs="Arial"/>
                <w:sz w:val="20"/>
                <w:szCs w:val="20"/>
              </w:rPr>
              <w:t xml:space="preserve">parkovací </w:t>
            </w:r>
            <w:r w:rsidRPr="0014416F">
              <w:rPr>
                <w:rFonts w:ascii="Arial" w:hAnsi="Arial" w:cs="Arial"/>
                <w:sz w:val="20"/>
                <w:szCs w:val="20"/>
              </w:rPr>
              <w:t>senzory)</w:t>
            </w:r>
          </w:p>
        </w:tc>
        <w:tc>
          <w:tcPr>
            <w:tcW w:w="2552" w:type="dxa"/>
          </w:tcPr>
          <w:p w14:paraId="485E53D3" w14:textId="77777777" w:rsidR="0079791B" w:rsidRPr="0014416F" w:rsidRDefault="0079791B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65C2B212" w14:textId="77777777" w:rsidR="0079791B" w:rsidRPr="0014416F" w:rsidRDefault="0079791B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91B" w:rsidRPr="0014416F" w14:paraId="0E7BAA9B" w14:textId="77777777" w:rsidTr="007F283A">
        <w:tc>
          <w:tcPr>
            <w:tcW w:w="3964" w:type="dxa"/>
          </w:tcPr>
          <w:p w14:paraId="58774CC4" w14:textId="31614DE3" w:rsidR="0079791B" w:rsidRPr="0014416F" w:rsidRDefault="0079791B" w:rsidP="0079791B">
            <w:pPr>
              <w:pStyle w:val="Odstavecseseznamem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Barevný středový dotykový displej</w:t>
            </w:r>
            <w:r w:rsidR="00661754" w:rsidRPr="0014416F">
              <w:rPr>
                <w:rFonts w:ascii="Arial" w:hAnsi="Arial" w:cs="Arial"/>
                <w:sz w:val="20"/>
                <w:szCs w:val="20"/>
              </w:rPr>
              <w:t xml:space="preserve"> o velikosti</w:t>
            </w:r>
            <w:r w:rsidRPr="001441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1754" w:rsidRPr="0014416F">
              <w:rPr>
                <w:rFonts w:ascii="Arial" w:hAnsi="Arial" w:cs="Arial"/>
                <w:sz w:val="20"/>
                <w:szCs w:val="20"/>
              </w:rPr>
              <w:t xml:space="preserve">např. </w:t>
            </w:r>
            <w:r w:rsidRPr="0014416F">
              <w:rPr>
                <w:rFonts w:ascii="Arial" w:hAnsi="Arial" w:cs="Arial"/>
                <w:sz w:val="20"/>
                <w:szCs w:val="20"/>
              </w:rPr>
              <w:t>10“</w:t>
            </w:r>
          </w:p>
        </w:tc>
        <w:tc>
          <w:tcPr>
            <w:tcW w:w="2552" w:type="dxa"/>
          </w:tcPr>
          <w:p w14:paraId="73C8D5B7" w14:textId="77777777" w:rsidR="0079791B" w:rsidRPr="0014416F" w:rsidRDefault="0079791B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7ABBB780" w14:textId="77777777" w:rsidR="0079791B" w:rsidRPr="0014416F" w:rsidRDefault="0079791B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91B" w:rsidRPr="0014416F" w14:paraId="45C4F6C3" w14:textId="77777777" w:rsidTr="00B04C98">
        <w:tc>
          <w:tcPr>
            <w:tcW w:w="3964" w:type="dxa"/>
            <w:shd w:val="clear" w:color="auto" w:fill="auto"/>
          </w:tcPr>
          <w:p w14:paraId="575E5479" w14:textId="5E513CA1" w:rsidR="0079791B" w:rsidRPr="0014416F" w:rsidRDefault="00F42D15" w:rsidP="00F42D15">
            <w:pPr>
              <w:pStyle w:val="Odstavecseseznamem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Konektivita vozidla a navigace</w:t>
            </w:r>
          </w:p>
        </w:tc>
        <w:tc>
          <w:tcPr>
            <w:tcW w:w="2552" w:type="dxa"/>
          </w:tcPr>
          <w:p w14:paraId="58DB7874" w14:textId="77777777" w:rsidR="0079791B" w:rsidRPr="0014416F" w:rsidRDefault="0079791B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76A8D374" w14:textId="77777777" w:rsidR="0079791B" w:rsidRPr="0014416F" w:rsidRDefault="0079791B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D15" w:rsidRPr="0014416F" w14:paraId="6AE7EBE2" w14:textId="77777777" w:rsidTr="007F283A">
        <w:tc>
          <w:tcPr>
            <w:tcW w:w="3964" w:type="dxa"/>
          </w:tcPr>
          <w:p w14:paraId="14810CC3" w14:textId="77777777" w:rsidR="00F42D15" w:rsidRPr="0014416F" w:rsidRDefault="00F42D15" w:rsidP="0079791B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5D359DA" w14:textId="77777777" w:rsidR="00F42D15" w:rsidRPr="0014416F" w:rsidRDefault="00F42D15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082ABED7" w14:textId="77777777" w:rsidR="00F42D15" w:rsidRPr="0014416F" w:rsidRDefault="00F42D15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1B1BB35C" w14:textId="77777777" w:rsidTr="007F283A">
        <w:tc>
          <w:tcPr>
            <w:tcW w:w="3964" w:type="dxa"/>
          </w:tcPr>
          <w:p w14:paraId="1A532F13" w14:textId="54D6571E" w:rsidR="007F283A" w:rsidRPr="0014416F" w:rsidRDefault="0088355C" w:rsidP="007F2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14416F">
              <w:rPr>
                <w:rFonts w:ascii="Arial" w:hAnsi="Arial" w:cs="Arial"/>
                <w:b/>
                <w:sz w:val="20"/>
                <w:szCs w:val="20"/>
              </w:rPr>
              <w:t>5. S</w:t>
            </w:r>
            <w:r w:rsidR="007F283A" w:rsidRPr="0014416F">
              <w:rPr>
                <w:rFonts w:ascii="Arial" w:hAnsi="Arial" w:cs="Arial"/>
                <w:b/>
                <w:sz w:val="20"/>
                <w:szCs w:val="20"/>
              </w:rPr>
              <w:t>ervis a záruky:</w:t>
            </w:r>
          </w:p>
        </w:tc>
        <w:tc>
          <w:tcPr>
            <w:tcW w:w="2552" w:type="dxa"/>
          </w:tcPr>
          <w:p w14:paraId="0441B676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68017613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83A" w:rsidRPr="0014416F" w14:paraId="1616984B" w14:textId="77777777" w:rsidTr="007F283A">
        <w:tc>
          <w:tcPr>
            <w:tcW w:w="3964" w:type="dxa"/>
          </w:tcPr>
          <w:p w14:paraId="10BC9EF3" w14:textId="0A32BCB6" w:rsidR="007F283A" w:rsidRPr="0014416F" w:rsidRDefault="00B04C98" w:rsidP="00C21FAA">
            <w:pPr>
              <w:pStyle w:val="Odstavecseseznamem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14416F">
              <w:rPr>
                <w:rFonts w:ascii="Arial" w:hAnsi="Arial" w:cs="Arial"/>
                <w:sz w:val="20"/>
                <w:szCs w:val="20"/>
              </w:rPr>
              <w:t>Standardní délka záruky a záruční servis</w:t>
            </w:r>
          </w:p>
        </w:tc>
        <w:tc>
          <w:tcPr>
            <w:tcW w:w="2552" w:type="dxa"/>
          </w:tcPr>
          <w:p w14:paraId="2F2A918B" w14:textId="4B2E1C98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0F1E3CFE" w14:textId="77777777" w:rsidR="007F283A" w:rsidRPr="0014416F" w:rsidRDefault="007F283A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FFF" w:rsidRPr="0014416F" w14:paraId="184D2461" w14:textId="77777777" w:rsidTr="007F283A">
        <w:tc>
          <w:tcPr>
            <w:tcW w:w="3964" w:type="dxa"/>
          </w:tcPr>
          <w:p w14:paraId="70369262" w14:textId="77777777" w:rsidR="005A2FFF" w:rsidRPr="0014416F" w:rsidRDefault="005A2FFF" w:rsidP="005A2FFF">
            <w:pPr>
              <w:pStyle w:val="Odstavecseseznamem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89AC018" w14:textId="77777777" w:rsidR="005A2FFF" w:rsidRPr="0014416F" w:rsidRDefault="005A2FFF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14:paraId="63C85AB8" w14:textId="77777777" w:rsidR="005A2FFF" w:rsidRPr="0014416F" w:rsidRDefault="005A2FFF" w:rsidP="007F28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62556A" w14:textId="77777777" w:rsidR="007F283A" w:rsidRPr="0014416F" w:rsidRDefault="007F283A">
      <w:pPr>
        <w:rPr>
          <w:rFonts w:ascii="Arial" w:hAnsi="Arial" w:cs="Arial"/>
          <w:sz w:val="20"/>
          <w:szCs w:val="20"/>
        </w:rPr>
      </w:pPr>
    </w:p>
    <w:sectPr w:rsidR="007F283A" w:rsidRPr="001441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B1E37" w14:textId="77777777" w:rsidR="004B7C7A" w:rsidRDefault="004B7C7A" w:rsidP="00C6284B">
      <w:pPr>
        <w:spacing w:after="0" w:line="240" w:lineRule="auto"/>
      </w:pPr>
      <w:r>
        <w:separator/>
      </w:r>
    </w:p>
  </w:endnote>
  <w:endnote w:type="continuationSeparator" w:id="0">
    <w:p w14:paraId="732BC2FF" w14:textId="77777777" w:rsidR="004B7C7A" w:rsidRDefault="004B7C7A" w:rsidP="00C62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16170" w14:textId="77777777" w:rsidR="004B7C7A" w:rsidRDefault="004B7C7A" w:rsidP="00C6284B">
      <w:pPr>
        <w:spacing w:after="0" w:line="240" w:lineRule="auto"/>
      </w:pPr>
      <w:r>
        <w:separator/>
      </w:r>
    </w:p>
  </w:footnote>
  <w:footnote w:type="continuationSeparator" w:id="0">
    <w:p w14:paraId="101B0771" w14:textId="77777777" w:rsidR="004B7C7A" w:rsidRDefault="004B7C7A" w:rsidP="00C62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ED68B" w14:textId="213C5002" w:rsidR="00C6284B" w:rsidRDefault="00ED0139" w:rsidP="00C6284B">
    <w:pPr>
      <w:pStyle w:val="Zhlav"/>
      <w:jc w:val="right"/>
    </w:pPr>
    <w:r>
      <w:rPr>
        <w:noProof/>
        <w:lang w:eastAsia="cs-CZ"/>
      </w:rPr>
      <w:drawing>
        <wp:inline distT="0" distB="0" distL="0" distR="0" wp14:anchorId="21D61A8B" wp14:editId="73D08E38">
          <wp:extent cx="5760720" cy="694613"/>
          <wp:effectExtent l="0" t="0" r="0" b="0"/>
          <wp:docPr id="20" name="Obrázek 20" descr="https://irop.gov.cz/getmedia/57c6e203-09b7-41a0-aef8-636c1004de15/EU-MMR-Barevne-CMYK.jpg.asp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irop.gov.cz/getmedia/57c6e203-09b7-41a0-aef8-636c1004de15/EU-MMR-Barevne-CMYK.jpg.aspx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4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284B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72F5F"/>
    <w:multiLevelType w:val="hybridMultilevel"/>
    <w:tmpl w:val="3B86DE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82861"/>
    <w:multiLevelType w:val="hybridMultilevel"/>
    <w:tmpl w:val="B84275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047A7"/>
    <w:multiLevelType w:val="hybridMultilevel"/>
    <w:tmpl w:val="F22874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2558F"/>
    <w:multiLevelType w:val="hybridMultilevel"/>
    <w:tmpl w:val="F6F0ED4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C33ED"/>
    <w:multiLevelType w:val="hybridMultilevel"/>
    <w:tmpl w:val="700A8AF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51EAC"/>
    <w:multiLevelType w:val="hybridMultilevel"/>
    <w:tmpl w:val="37A06C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F466B"/>
    <w:multiLevelType w:val="hybridMultilevel"/>
    <w:tmpl w:val="F48C46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4E"/>
    <w:rsid w:val="000637A3"/>
    <w:rsid w:val="00094908"/>
    <w:rsid w:val="0014416F"/>
    <w:rsid w:val="0014708C"/>
    <w:rsid w:val="001818C2"/>
    <w:rsid w:val="002265D9"/>
    <w:rsid w:val="00277DF6"/>
    <w:rsid w:val="002962A6"/>
    <w:rsid w:val="002C22EC"/>
    <w:rsid w:val="002F2FB1"/>
    <w:rsid w:val="00420F60"/>
    <w:rsid w:val="004347B4"/>
    <w:rsid w:val="004526B3"/>
    <w:rsid w:val="004B7C7A"/>
    <w:rsid w:val="00555CE8"/>
    <w:rsid w:val="00576C77"/>
    <w:rsid w:val="00577C29"/>
    <w:rsid w:val="005A2FFF"/>
    <w:rsid w:val="005E034A"/>
    <w:rsid w:val="005E4CBE"/>
    <w:rsid w:val="006114D9"/>
    <w:rsid w:val="00647DA5"/>
    <w:rsid w:val="00661754"/>
    <w:rsid w:val="006D06E0"/>
    <w:rsid w:val="007258C4"/>
    <w:rsid w:val="0074407D"/>
    <w:rsid w:val="00790D04"/>
    <w:rsid w:val="00791F5E"/>
    <w:rsid w:val="0079791B"/>
    <w:rsid w:val="007A1CB3"/>
    <w:rsid w:val="007F283A"/>
    <w:rsid w:val="00854924"/>
    <w:rsid w:val="0088355C"/>
    <w:rsid w:val="008F43F5"/>
    <w:rsid w:val="009335F5"/>
    <w:rsid w:val="00980308"/>
    <w:rsid w:val="009C5C6E"/>
    <w:rsid w:val="009E0B8A"/>
    <w:rsid w:val="00A405E9"/>
    <w:rsid w:val="00A56983"/>
    <w:rsid w:val="00B04C98"/>
    <w:rsid w:val="00B10383"/>
    <w:rsid w:val="00B11B9F"/>
    <w:rsid w:val="00B25BF5"/>
    <w:rsid w:val="00B45682"/>
    <w:rsid w:val="00BA4F9B"/>
    <w:rsid w:val="00C11D5B"/>
    <w:rsid w:val="00C21FAA"/>
    <w:rsid w:val="00C2724E"/>
    <w:rsid w:val="00C40907"/>
    <w:rsid w:val="00C6284B"/>
    <w:rsid w:val="00D157FC"/>
    <w:rsid w:val="00D45F5D"/>
    <w:rsid w:val="00D97502"/>
    <w:rsid w:val="00E058D9"/>
    <w:rsid w:val="00E45D3F"/>
    <w:rsid w:val="00E6199C"/>
    <w:rsid w:val="00E74ADD"/>
    <w:rsid w:val="00E82E4D"/>
    <w:rsid w:val="00ED0139"/>
    <w:rsid w:val="00F0124C"/>
    <w:rsid w:val="00F3655D"/>
    <w:rsid w:val="00F42D15"/>
    <w:rsid w:val="00FD44C9"/>
    <w:rsid w:val="00FF008E"/>
    <w:rsid w:val="00F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C3B7E"/>
  <w15:chartTrackingRefBased/>
  <w15:docId w15:val="{10B6C66D-AE38-4207-9808-643EB25C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F2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62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6284B"/>
  </w:style>
  <w:style w:type="paragraph" w:styleId="Zpat">
    <w:name w:val="footer"/>
    <w:basedOn w:val="Normln"/>
    <w:link w:val="ZpatChar"/>
    <w:uiPriority w:val="99"/>
    <w:unhideWhenUsed/>
    <w:rsid w:val="00C62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284B"/>
  </w:style>
  <w:style w:type="paragraph" w:styleId="Textbubliny">
    <w:name w:val="Balloon Text"/>
    <w:basedOn w:val="Normln"/>
    <w:link w:val="TextbublinyChar"/>
    <w:uiPriority w:val="99"/>
    <w:semiHidden/>
    <w:unhideWhenUsed/>
    <w:rsid w:val="008F4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43F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F01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785F1D1C.dotm</Template>
  <TotalTime>4</TotalTime>
  <Pages>2</Pages>
  <Words>231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Hečová Petra, Ing.</dc:creator>
  <cp:keywords/>
  <dc:description/>
  <cp:lastModifiedBy>Hečová Petra, Ing.</cp:lastModifiedBy>
  <cp:revision>5</cp:revision>
  <cp:lastPrinted>2026-03-24T11:09:00Z</cp:lastPrinted>
  <dcterms:created xsi:type="dcterms:W3CDTF">2026-04-14T11:25:00Z</dcterms:created>
  <dcterms:modified xsi:type="dcterms:W3CDTF">2026-04-14T11:46:00Z</dcterms:modified>
</cp:coreProperties>
</file>